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85" w:rsidRDefault="00AC37E2" w:rsidP="005971EE">
      <w:pPr>
        <w:bidi/>
        <w:rPr>
          <w:rFonts w:hint="cs"/>
          <w:sz w:val="40"/>
          <w:szCs w:val="40"/>
          <w:rtl/>
          <w:lang w:bidi="fa-IR"/>
        </w:rPr>
      </w:pPr>
      <w:bookmarkStart w:id="0" w:name="_GoBack"/>
      <w:r>
        <w:rPr>
          <w:rFonts w:hint="cs"/>
          <w:sz w:val="40"/>
          <w:szCs w:val="40"/>
          <w:rtl/>
          <w:lang w:bidi="fa-IR"/>
        </w:rPr>
        <w:t>تعیین ظرفیت ششی</w:t>
      </w:r>
      <w:r w:rsidR="005971EE">
        <w:rPr>
          <w:rFonts w:hint="cs"/>
          <w:sz w:val="40"/>
          <w:szCs w:val="40"/>
          <w:rtl/>
          <w:lang w:bidi="fa-IR"/>
        </w:rPr>
        <w:t xml:space="preserve">              پایه دوم            تاریخ: 24/12 94</w:t>
      </w:r>
    </w:p>
    <w:p w:rsidR="00AC37E2" w:rsidRDefault="00AC37E2" w:rsidP="00AC37E2">
      <w:pPr>
        <w:bidi/>
        <w:jc w:val="center"/>
        <w:rPr>
          <w:rFonts w:hint="cs"/>
          <w:sz w:val="32"/>
          <w:szCs w:val="32"/>
          <w:rtl/>
          <w:lang w:bidi="fa-IR"/>
        </w:rPr>
      </w:pPr>
    </w:p>
    <w:p w:rsidR="00AC37E2" w:rsidRDefault="00AC37E2" w:rsidP="00AC37E2">
      <w:pPr>
        <w:bidi/>
        <w:rPr>
          <w:rFonts w:hint="cs"/>
          <w:sz w:val="32"/>
          <w:szCs w:val="32"/>
          <w:rtl/>
          <w:lang w:bidi="fa-IR"/>
        </w:rPr>
      </w:pPr>
      <w:r>
        <w:rPr>
          <w:rFonts w:hint="cs"/>
          <w:sz w:val="32"/>
          <w:szCs w:val="32"/>
          <w:rtl/>
          <w:lang w:bidi="fa-IR"/>
        </w:rPr>
        <w:t>مواد مورد نیاز:</w:t>
      </w:r>
    </w:p>
    <w:p w:rsidR="00AC37E2" w:rsidRDefault="00AC37E2" w:rsidP="00AC37E2">
      <w:pPr>
        <w:bidi/>
        <w:rPr>
          <w:rFonts w:hint="cs"/>
          <w:sz w:val="32"/>
          <w:szCs w:val="32"/>
          <w:rtl/>
          <w:lang w:bidi="fa-IR"/>
        </w:rPr>
      </w:pPr>
      <w:r>
        <w:rPr>
          <w:rFonts w:hint="cs"/>
          <w:sz w:val="32"/>
          <w:szCs w:val="32"/>
          <w:rtl/>
          <w:lang w:bidi="fa-IR"/>
        </w:rPr>
        <w:t xml:space="preserve">تشت پرازآب </w:t>
      </w:r>
      <w:r>
        <w:rPr>
          <w:sz w:val="32"/>
          <w:szCs w:val="32"/>
          <w:rtl/>
          <w:lang w:bidi="fa-IR"/>
        </w:rPr>
        <w:t>–</w:t>
      </w:r>
      <w:r>
        <w:rPr>
          <w:rFonts w:hint="cs"/>
          <w:sz w:val="32"/>
          <w:szCs w:val="32"/>
          <w:rtl/>
          <w:lang w:bidi="fa-IR"/>
        </w:rPr>
        <w:t xml:space="preserve"> ارلن بزرگ </w:t>
      </w:r>
      <w:r>
        <w:rPr>
          <w:sz w:val="32"/>
          <w:szCs w:val="32"/>
          <w:rtl/>
          <w:lang w:bidi="fa-IR"/>
        </w:rPr>
        <w:t>–</w:t>
      </w:r>
      <w:r>
        <w:rPr>
          <w:rFonts w:hint="cs"/>
          <w:sz w:val="32"/>
          <w:szCs w:val="32"/>
          <w:rtl/>
          <w:lang w:bidi="fa-IR"/>
        </w:rPr>
        <w:t xml:space="preserve"> لوله خمیده </w:t>
      </w:r>
      <w:r>
        <w:rPr>
          <w:sz w:val="32"/>
          <w:szCs w:val="32"/>
          <w:rtl/>
          <w:lang w:bidi="fa-IR"/>
        </w:rPr>
        <w:t>–</w:t>
      </w:r>
      <w:r>
        <w:rPr>
          <w:rFonts w:hint="cs"/>
          <w:sz w:val="32"/>
          <w:szCs w:val="32"/>
          <w:rtl/>
          <w:lang w:bidi="fa-IR"/>
        </w:rPr>
        <w:t xml:space="preserve"> تیغه پلاستیکی </w:t>
      </w:r>
      <w:r>
        <w:rPr>
          <w:sz w:val="32"/>
          <w:szCs w:val="32"/>
          <w:rtl/>
          <w:lang w:bidi="fa-IR"/>
        </w:rPr>
        <w:t>–</w:t>
      </w:r>
      <w:r>
        <w:rPr>
          <w:rFonts w:hint="cs"/>
          <w:sz w:val="32"/>
          <w:szCs w:val="32"/>
          <w:rtl/>
          <w:lang w:bidi="fa-IR"/>
        </w:rPr>
        <w:t xml:space="preserve"> استوانه مدرج بزرگ</w:t>
      </w:r>
    </w:p>
    <w:p w:rsidR="00AC37E2" w:rsidRDefault="00AC37E2" w:rsidP="00AC37E2">
      <w:pPr>
        <w:bidi/>
        <w:rPr>
          <w:rFonts w:hint="cs"/>
          <w:sz w:val="32"/>
          <w:szCs w:val="32"/>
          <w:rtl/>
          <w:lang w:bidi="fa-IR"/>
        </w:rPr>
      </w:pPr>
      <w:r>
        <w:rPr>
          <w:rFonts w:hint="cs"/>
          <w:sz w:val="32"/>
          <w:szCs w:val="32"/>
          <w:rtl/>
          <w:lang w:bidi="fa-IR"/>
        </w:rPr>
        <w:t>شرح آزمایش :</w:t>
      </w:r>
    </w:p>
    <w:p w:rsidR="00AC37E2" w:rsidRPr="00AC37E2" w:rsidRDefault="00AC37E2" w:rsidP="00AC37E2">
      <w:pPr>
        <w:bidi/>
        <w:rPr>
          <w:rFonts w:hint="cs"/>
          <w:sz w:val="32"/>
          <w:szCs w:val="32"/>
          <w:lang w:bidi="fa-IR"/>
        </w:rPr>
      </w:pPr>
      <w:r>
        <w:rPr>
          <w:rFonts w:hint="cs"/>
          <w:sz w:val="32"/>
          <w:szCs w:val="32"/>
          <w:rtl/>
          <w:lang w:bidi="fa-IR"/>
        </w:rPr>
        <w:t xml:space="preserve"> بالن را ازآب پر کرده علامت می زنیم .دهانه بالن را با تیغه پلاستیکی گرفته ،بالن را وارونه کرده درون تشت پر از آب قرار می دهیم. لوله پلاستیکی را از قسمت خمیده وارد بالن می کنیم. بعد از یک دم عمیق ، بازدم عمیق خودرا به درون لوله می فرستیم. سپس بالن را خارج کرده وبه کمک استوانه مدرج میزان آب خارج شده از بالن را اندازه</w:t>
      </w:r>
      <w:r w:rsidR="005971EE">
        <w:rPr>
          <w:rFonts w:hint="cs"/>
          <w:sz w:val="32"/>
          <w:szCs w:val="32"/>
          <w:rtl/>
          <w:lang w:bidi="fa-IR"/>
        </w:rPr>
        <w:t xml:space="preserve"> </w:t>
      </w:r>
      <w:r>
        <w:rPr>
          <w:rFonts w:hint="cs"/>
          <w:sz w:val="32"/>
          <w:szCs w:val="32"/>
          <w:rtl/>
          <w:lang w:bidi="fa-IR"/>
        </w:rPr>
        <w:t>م</w:t>
      </w:r>
      <w:r w:rsidR="005971EE">
        <w:rPr>
          <w:rFonts w:hint="cs"/>
          <w:sz w:val="32"/>
          <w:szCs w:val="32"/>
          <w:rtl/>
          <w:lang w:bidi="fa-IR"/>
        </w:rPr>
        <w:t>ی</w:t>
      </w:r>
      <w:r>
        <w:rPr>
          <w:rFonts w:hint="cs"/>
          <w:sz w:val="32"/>
          <w:szCs w:val="32"/>
          <w:rtl/>
          <w:lang w:bidi="fa-IR"/>
        </w:rPr>
        <w:t xml:space="preserve"> گیریم </w:t>
      </w:r>
      <w:r w:rsidR="005971EE">
        <w:rPr>
          <w:rFonts w:hint="cs"/>
          <w:sz w:val="32"/>
          <w:szCs w:val="32"/>
          <w:rtl/>
          <w:lang w:bidi="fa-IR"/>
        </w:rPr>
        <w:t xml:space="preserve">که معادل ظرفیت ششی ماست. </w:t>
      </w:r>
      <w:bookmarkEnd w:id="0"/>
    </w:p>
    <w:sectPr w:rsidR="00AC37E2" w:rsidRPr="00AC37E2" w:rsidSect="005971EE">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E2"/>
    <w:rsid w:val="005971EE"/>
    <w:rsid w:val="005D7685"/>
    <w:rsid w:val="00AC37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77</Words>
  <Characters>442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shabnam pahlavanloo</dc:creator>
  <cp:lastModifiedBy>shabnam pahlavanloo</cp:lastModifiedBy>
  <cp:revision>1</cp:revision>
  <dcterms:created xsi:type="dcterms:W3CDTF">2016-03-13T21:41:00Z</dcterms:created>
  <dcterms:modified xsi:type="dcterms:W3CDTF">2016-03-13T21:54:00Z</dcterms:modified>
</cp:coreProperties>
</file>